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Servicii de transport materiale</w:t>
      </w:r>
      <w:r w:rsidR="00F80A5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comuna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LOAMNES, </w:t>
      </w:r>
      <w:proofErr w:type="spellStart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9D01F8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D01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60100000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9D01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D01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D01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transport rutier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DF054D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82.000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83052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3B1F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4619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maxima </w:t>
            </w:r>
            <w:r w:rsidR="003B1F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estimata</w:t>
            </w:r>
          </w:p>
        </w:tc>
        <w:tc>
          <w:tcPr>
            <w:tcW w:w="5243" w:type="dxa"/>
          </w:tcPr>
          <w:p w:rsidR="0024619E" w:rsidRDefault="0024619E" w:rsidP="0024619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- 18.000 km transport intre comuna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localitatea de unde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achizitioneaza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materialele</w:t>
            </w:r>
          </w:p>
          <w:p w:rsidR="0083052E" w:rsidRDefault="0024619E" w:rsidP="00A50E7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- 200h – </w:t>
            </w:r>
            <w:proofErr w:type="spellStart"/>
            <w:r w:rsidR="00A50E7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descarcare</w:t>
            </w:r>
            <w:proofErr w:type="spellEnd"/>
            <w:r w:rsidR="00A50E7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="00A50E7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incarcare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transport materiale in comuna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</w:p>
        </w:tc>
        <w:tc>
          <w:tcPr>
            <w:tcW w:w="5243" w:type="dxa"/>
          </w:tcPr>
          <w:p w:rsidR="00F056D7" w:rsidRDefault="0024619E" w:rsidP="00F056D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4619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Serviciile de transport materiale vor fi executate conform comenzii beneficiarului pe raza comunei </w:t>
            </w:r>
            <w:proofErr w:type="spellStart"/>
            <w:r w:rsidRPr="0024619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Pr="0024619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Sursa materialelor va fi indicata de beneficiar.</w:t>
            </w:r>
          </w:p>
          <w:p w:rsidR="00A500EB" w:rsidRDefault="00A500EB" w:rsidP="00F056D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500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maxim de </w:t>
            </w:r>
            <w:proofErr w:type="spellStart"/>
            <w:r w:rsidRPr="00A500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interventie</w:t>
            </w:r>
            <w:proofErr w:type="spellEnd"/>
            <w:r w:rsidRPr="00A500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maxim 2 ore.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83052E" w:rsidP="00B35E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data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contractului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pana in data de </w:t>
            </w:r>
            <w:r w:rsidR="00B35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35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prevederile art. 60 din Legea 98/2016”, </w:t>
            </w:r>
            <w:r>
              <w:rPr>
                <w:rFonts w:ascii="Times New Roman" w:hAnsi="Times New Roman" w:cs="Times New Roman"/>
                <w:lang w:val="ro-RO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toti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participantii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AD6B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12.05.2017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0E3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vor fi înaintate la primăria </w:t>
            </w:r>
            <w:bookmarkStart w:id="0" w:name="_GoBack"/>
            <w:bookmarkEnd w:id="0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comunei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închis cu mențiunea “A nu se deschide înainte de ora 10:00 in data de </w:t>
            </w:r>
            <w:r w:rsidR="000E344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="000E344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9D01F8" w:rsidRPr="009D01F8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transport materiale in comuna LOAMNES, </w:t>
      </w:r>
      <w:proofErr w:type="spellStart"/>
      <w:r w:rsidR="009D01F8" w:rsidRPr="009D01F8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judetul</w:t>
      </w:r>
      <w:proofErr w:type="spellEnd"/>
      <w:r w:rsidR="009D01F8" w:rsidRPr="009D01F8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CPV </w:t>
      </w:r>
      <w:r w:rsidR="00A43A30" w:rsidRPr="00A43A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60100000-9 Servicii de transport rutier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</w:t>
      </w:r>
      <w:r w:rsidR="00893D7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2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</w:t>
      </w:r>
      <w:r w:rsidR="00893D7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5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82B" w:rsidRDefault="0099382B" w:rsidP="006E30C1">
      <w:pPr>
        <w:spacing w:after="0" w:line="240" w:lineRule="auto"/>
      </w:pPr>
      <w:r>
        <w:separator/>
      </w:r>
    </w:p>
  </w:endnote>
  <w:endnote w:type="continuationSeparator" w:id="0">
    <w:p w:rsidR="0099382B" w:rsidRDefault="0099382B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82B" w:rsidRDefault="0099382B" w:rsidP="006E30C1">
      <w:pPr>
        <w:spacing w:after="0" w:line="240" w:lineRule="auto"/>
      </w:pPr>
      <w:r>
        <w:separator/>
      </w:r>
    </w:p>
  </w:footnote>
  <w:footnote w:type="continuationSeparator" w:id="0">
    <w:p w:rsidR="0099382B" w:rsidRDefault="0099382B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90E21"/>
    <w:rsid w:val="00893D72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21A1"/>
    <w:rsid w:val="00A85835"/>
    <w:rsid w:val="00A948D4"/>
    <w:rsid w:val="00A95BE1"/>
    <w:rsid w:val="00AA6C68"/>
    <w:rsid w:val="00AC00ED"/>
    <w:rsid w:val="00AD6B01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102F"/>
    <w:rsid w:val="00EC586F"/>
    <w:rsid w:val="00EC6D64"/>
    <w:rsid w:val="00EC7B23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2017-05-08T19:14:00Z</dcterms:modified>
</cp:coreProperties>
</file>